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D685" w14:textId="77777777" w:rsidR="00FE1CF3" w:rsidRPr="00C71781" w:rsidRDefault="00FE1CF3" w:rsidP="00FE1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5233CA9" wp14:editId="13DB01A1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25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BF6629" w14:textId="77777777" w:rsidR="00FE1CF3" w:rsidRPr="00E9388E" w:rsidRDefault="00FE1CF3" w:rsidP="00FE1CF3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 wp14:anchorId="53DA35FC" wp14:editId="7555DCBC">
            <wp:extent cx="1094973" cy="320939"/>
            <wp:effectExtent l="19050" t="0" r="0" b="0"/>
            <wp:docPr id="26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 wp14:anchorId="7A02107B" wp14:editId="3C3F2603">
            <wp:extent cx="1249771" cy="256265"/>
            <wp:effectExtent l="19050" t="0" r="7529" b="0"/>
            <wp:docPr id="27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 wp14:anchorId="5DA20725" wp14:editId="2BF91047">
            <wp:extent cx="1384584" cy="274276"/>
            <wp:effectExtent l="19050" t="0" r="6066" b="0"/>
            <wp:docPr id="2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7879"/>
      </w:tblGrid>
      <w:tr w:rsidR="00FE1CF3" w:rsidRPr="00773150" w14:paraId="69A5CB0A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1CBF156D" w14:textId="77777777"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FE1CF3" w:rsidRPr="00773150" w14:paraId="101B3F31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186B33AC" w14:textId="77777777" w:rsidR="00FE1CF3" w:rsidRPr="00C71781" w:rsidRDefault="00FE1CF3" w:rsidP="006A51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“Plan de Recuperación, Transformación y Resiliencia – Financiado por la Unión Europea – NextGenerationEU”</w:t>
            </w:r>
          </w:p>
          <w:p w14:paraId="63AA1CAF" w14:textId="77777777" w:rsidR="00FE1CF3" w:rsidRPr="00773150" w:rsidRDefault="00FE1CF3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C717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FE1CF3" w:rsidRPr="00773150" w14:paraId="7628A096" w14:textId="77777777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14:paraId="0053F792" w14:textId="77777777"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14:paraId="304D5B6E" w14:textId="77777777" w:rsidR="00FE1CF3" w:rsidRPr="00773150" w:rsidRDefault="00FE1CF3" w:rsidP="005A5F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P/AbS</w:t>
            </w:r>
            <w:r w:rsidR="00060595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</w:t>
            </w: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Pr="00373828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</w:t>
            </w:r>
            <w:r w:rsidR="005A5FA3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4</w:t>
            </w:r>
            <w:r w:rsidR="00373828" w:rsidRPr="00373828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/2024</w:t>
            </w:r>
          </w:p>
        </w:tc>
        <w:tc>
          <w:tcPr>
            <w:tcW w:w="8424" w:type="dxa"/>
          </w:tcPr>
          <w:p w14:paraId="22B95811" w14:textId="77777777" w:rsidR="00FE1CF3" w:rsidRPr="00523BDA" w:rsidRDefault="00FE1CF3" w:rsidP="006A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BDA">
              <w:rPr>
                <w:rFonts w:ascii="Times New Roman" w:hAnsi="Times New Roman"/>
                <w:b/>
                <w:sz w:val="20"/>
                <w:szCs w:val="20"/>
              </w:rPr>
              <w:t>Contratación OBRAS:</w:t>
            </w:r>
          </w:p>
          <w:p w14:paraId="3B744284" w14:textId="77777777" w:rsidR="00FE1CF3" w:rsidRPr="00773150" w:rsidRDefault="005A5FA3" w:rsidP="006A51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2F2D80">
              <w:rPr>
                <w:rFonts w:ascii="Times New Roman" w:hAnsi="Times New Roman"/>
                <w:color w:val="7030A0"/>
                <w:sz w:val="20"/>
                <w:szCs w:val="20"/>
                <w:lang w:val="es-ES_tradnl"/>
              </w:rPr>
              <w:t>“PAVIMENTACIÓN con efecto DESCONTAMINANTE de las calles TALAVERA, LOS FRAILES y TRAVESÍA ARROYO SANGÜESA de CEBOLLA (Toledo)”/</w:t>
            </w:r>
            <w:r w:rsidRPr="002F2D80">
              <w:rPr>
                <w:rFonts w:ascii="Times New Roman" w:hAnsi="Times New Roman"/>
                <w:color w:val="00B050"/>
                <w:sz w:val="20"/>
                <w:szCs w:val="20"/>
                <w:lang w:val="es-ES_tradnl"/>
              </w:rPr>
              <w:t>SOLADO FOTOCATALÍTICOS</w:t>
            </w:r>
          </w:p>
        </w:tc>
      </w:tr>
      <w:tr w:rsidR="00FE1CF3" w:rsidRPr="00773150" w14:paraId="59CCD7D3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0FA58425" w14:textId="77777777"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5BCB3769" w14:textId="77777777" w:rsidR="00FE1CF3" w:rsidRDefault="00FE1CF3" w:rsidP="00FE1CF3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VII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14:paraId="1E19AB49" w14:textId="77777777" w:rsidR="00FE1CF3" w:rsidRPr="00D0274A" w:rsidRDefault="00FE1CF3" w:rsidP="00FE1C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 xml:space="preserve">(Apartado 8ª.4.b)1 </w:t>
            </w:r>
            <w:r w:rsidR="006B1387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 xml:space="preserve">C) </w:t>
            </w: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de la Cláusula Octava)</w:t>
            </w:r>
          </w:p>
        </w:tc>
      </w:tr>
      <w:tr w:rsidR="00FE1CF3" w:rsidRPr="00773150" w14:paraId="50905AF3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22809E5C" w14:textId="77777777" w:rsidR="00FE1CF3" w:rsidRPr="00773150" w:rsidRDefault="00FE1CF3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3B47E7B2" w14:textId="77777777" w:rsidR="00FE1CF3" w:rsidRPr="00887816" w:rsidRDefault="00FE1CF3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9F0F43">
              <w:rPr>
                <w:rFonts w:ascii="Times New Roman" w:hAnsi="Times New Roman"/>
                <w:color w:val="FF0000"/>
                <w:sz w:val="18"/>
                <w:szCs w:val="18"/>
              </w:rPr>
              <w:t>DECLARACIÓN RESPONSABLE para PROTEGER los INTERESES FINANCIEROS de la UNIÓN</w:t>
            </w:r>
          </w:p>
        </w:tc>
      </w:tr>
    </w:tbl>
    <w:p w14:paraId="4CFDFA76" w14:textId="77777777" w:rsidR="00FE1CF3" w:rsidRDefault="00FE1CF3" w:rsidP="00EA0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7E6712" w14:textId="77777777" w:rsidR="009F0F43" w:rsidRPr="00EA032A" w:rsidRDefault="009F0F43" w:rsidP="00EA03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408"/>
        <w:gridCol w:w="1303"/>
        <w:gridCol w:w="2245"/>
      </w:tblGrid>
      <w:tr w:rsidR="00E95C32" w:rsidRPr="00756EF0" w14:paraId="72CBBF17" w14:textId="77777777" w:rsidTr="00247EB0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4EE15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eastAsia="Calibri" w:hAnsi="Times New Roman"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A5F2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1ABE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14:paraId="662A7C2C" w14:textId="77777777" w:rsidTr="00247EB0">
        <w:trPr>
          <w:trHeight w:val="20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ECDEB" w14:textId="77777777" w:rsidR="00E95C32" w:rsidRDefault="00941E41" w:rsidP="00247E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C32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95C32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14:paraId="6EDE6DE2" w14:textId="77777777" w:rsidR="00E95C32" w:rsidRPr="00756EF0" w:rsidRDefault="00941E41" w:rsidP="00247E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C32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95C32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E95C32">
              <w:rPr>
                <w:rFonts w:ascii="Times New Roman" w:eastAsia="Calibri" w:hAnsi="Times New Roman"/>
              </w:rPr>
              <w:t xml:space="preserve">, </w:t>
            </w:r>
            <w:r w:rsidR="00E95C32" w:rsidRPr="00E40763">
              <w:rPr>
                <w:rFonts w:ascii="Times New Roman" w:eastAsia="Calibri" w:hAnsi="Times New Roman"/>
                <w:b/>
              </w:rPr>
              <w:t>en calidad</w:t>
            </w:r>
            <w:r w:rsidR="00E95C32">
              <w:rPr>
                <w:rFonts w:ascii="Times New Roman" w:eastAsia="Calibri" w:hAnsi="Times New Roman"/>
              </w:rPr>
              <w:t xml:space="preserve"> </w:t>
            </w:r>
            <w:r w:rsidR="00E95C32" w:rsidRPr="00E40763">
              <w:rPr>
                <w:rFonts w:ascii="Times New Roman" w:eastAsia="Calibri" w:hAnsi="Times New Roman"/>
                <w:b/>
              </w:rPr>
              <w:t xml:space="preserve">de </w:t>
            </w:r>
            <w:r w:rsidR="00E95C32">
              <w:rPr>
                <w:rFonts w:ascii="Times New Roman" w:eastAsia="Calibri" w:hAnsi="Times New Roman"/>
              </w:rPr>
              <w:t>(cargo)</w:t>
            </w:r>
            <w:r w:rsidR="00E95C32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E95C32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95C32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14:paraId="2E96C670" w14:textId="77777777" w:rsidTr="00247EB0">
        <w:trPr>
          <w:trHeight w:val="20"/>
        </w:trPr>
        <w:tc>
          <w:tcPr>
            <w:tcW w:w="5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A949B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B202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DD4D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14:paraId="78F942CA" w14:textId="77777777" w:rsidTr="00247EB0">
        <w:trPr>
          <w:trHeight w:val="2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78D01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95C32" w:rsidRPr="00756EF0" w14:paraId="312A2E94" w14:textId="77777777" w:rsidTr="00247EB0">
        <w:trPr>
          <w:trHeight w:val="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4103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ECCDC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D350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de teléfono: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7129" w14:textId="77777777" w:rsidR="00E95C32" w:rsidRPr="00756EF0" w:rsidRDefault="00E95C32" w:rsidP="00247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941E41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</w:tbl>
    <w:p w14:paraId="3A49A0D5" w14:textId="77777777" w:rsidR="00000ACF" w:rsidRDefault="00000ACF" w:rsidP="00000ACF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14:paraId="35ABE6A4" w14:textId="77777777" w:rsidR="00FE1CF3" w:rsidRPr="00523BDA" w:rsidRDefault="00FE1CF3" w:rsidP="00FE1CF3">
      <w:pPr>
        <w:spacing w:after="0" w:line="240" w:lineRule="auto"/>
        <w:jc w:val="both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Licitador/a </w:t>
      </w:r>
      <w:r w:rsidRPr="00CB5F94">
        <w:rPr>
          <w:rFonts w:ascii="Times New Roman" w:hAnsi="Times New Roman"/>
          <w:sz w:val="24"/>
          <w:szCs w:val="24"/>
          <w:lang w:val="es-ES_tradnl"/>
        </w:rPr>
        <w:t xml:space="preserve">del contrato que tiene </w:t>
      </w:r>
      <w:r w:rsidRPr="00523BDA">
        <w:rPr>
          <w:rFonts w:ascii="Times New Roman" w:hAnsi="Times New Roman"/>
          <w:sz w:val="24"/>
          <w:szCs w:val="24"/>
          <w:lang w:val="es-ES_tradnl"/>
        </w:rPr>
        <w:t>por objeto la</w:t>
      </w:r>
      <w:r w:rsidR="00523BDA" w:rsidRPr="00523BD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A5FA3" w:rsidRPr="002F2D80">
        <w:rPr>
          <w:rFonts w:ascii="Times New Roman" w:hAnsi="Times New Roman"/>
          <w:color w:val="7030A0"/>
          <w:sz w:val="20"/>
          <w:szCs w:val="20"/>
          <w:lang w:val="es-ES_tradnl"/>
        </w:rPr>
        <w:t>“PAVIMENTACIÓN con efecto DESCONTAMINANTE de las calles TALAVERA, LOS FRAILES y TRAVESÍA ARROYO SANGÜESA de CEBOLLA (Toledo)”</w:t>
      </w:r>
      <w:r w:rsidR="00A31F60">
        <w:rPr>
          <w:rFonts w:ascii="Times New Roman" w:hAnsi="Times New Roman"/>
          <w:color w:val="7030A0"/>
          <w:sz w:val="20"/>
          <w:szCs w:val="20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 xml:space="preserve">expediente </w:t>
      </w:r>
      <w:r w:rsidRPr="00373828">
        <w:rPr>
          <w:rFonts w:ascii="Times New Roman" w:hAnsi="Times New Roman"/>
          <w:sz w:val="24"/>
          <w:szCs w:val="24"/>
          <w:lang w:val="es-ES_tradnl"/>
        </w:rPr>
        <w:t>nº P/AbS</w:t>
      </w:r>
      <w:r w:rsidR="00A31F60">
        <w:rPr>
          <w:rFonts w:ascii="Times New Roman" w:hAnsi="Times New Roman"/>
          <w:sz w:val="24"/>
          <w:szCs w:val="24"/>
          <w:lang w:val="es-ES_tradnl"/>
        </w:rPr>
        <w:t>A</w:t>
      </w:r>
      <w:r w:rsidRPr="00373828">
        <w:rPr>
          <w:rFonts w:ascii="Times New Roman" w:hAnsi="Times New Roman"/>
          <w:sz w:val="24"/>
          <w:szCs w:val="24"/>
          <w:lang w:val="es-ES_tradnl"/>
        </w:rPr>
        <w:t>-0</w:t>
      </w:r>
      <w:r w:rsidR="005A5FA3">
        <w:rPr>
          <w:rFonts w:ascii="Times New Roman" w:hAnsi="Times New Roman"/>
          <w:sz w:val="24"/>
          <w:szCs w:val="24"/>
          <w:lang w:val="es-ES_tradnl"/>
        </w:rPr>
        <w:t>4</w:t>
      </w:r>
      <w:r w:rsidR="00373828" w:rsidRPr="00373828">
        <w:rPr>
          <w:rFonts w:ascii="Times New Roman" w:hAnsi="Times New Roman"/>
          <w:sz w:val="24"/>
          <w:szCs w:val="24"/>
          <w:lang w:val="es-ES_tradnl"/>
        </w:rPr>
        <w:t>/2024</w:t>
      </w:r>
      <w:r w:rsidRPr="00373828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Pr="00373828">
        <w:rPr>
          <w:rFonts w:ascii="Times New Roman" w:hAnsi="Times New Roman"/>
          <w:sz w:val="24"/>
          <w:szCs w:val="24"/>
        </w:rPr>
        <w:t>contrato que constituye una actuación necesaria para la consecución de los o</w:t>
      </w:r>
      <w:r w:rsidRPr="00CB5F94">
        <w:rPr>
          <w:rFonts w:ascii="Times New Roman" w:hAnsi="Times New Roman"/>
          <w:sz w:val="24"/>
          <w:szCs w:val="24"/>
        </w:rPr>
        <w:t>bjetivos definidos en el PRTR, en el componente, medida (reforma o inversión) y, en su caso, submedida, que se indican a continuación:</w:t>
      </w:r>
    </w:p>
    <w:p w14:paraId="1EBC0490" w14:textId="77777777" w:rsidR="00FE1CF3" w:rsidRPr="00C71781" w:rsidRDefault="00FE1CF3" w:rsidP="00FE1CF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14:paraId="2E07B9C4" w14:textId="77777777" w:rsidR="00FE1CF3" w:rsidRPr="00C71781" w:rsidRDefault="00FE1CF3" w:rsidP="00FE1CF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14:paraId="796E698B" w14:textId="77777777" w:rsidR="00A260CA" w:rsidRPr="00E95C32" w:rsidRDefault="00A260CA" w:rsidP="00A260C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D3F56E" w14:textId="77777777" w:rsidR="00A260CA" w:rsidRPr="00E95C32" w:rsidRDefault="00A260CA" w:rsidP="00A260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E95C32">
        <w:rPr>
          <w:rFonts w:ascii="Times New Roman" w:hAnsi="Times New Roman"/>
          <w:sz w:val="22"/>
          <w:szCs w:val="22"/>
        </w:rPr>
        <w:t>Autorizo expresamente a la Comisión, a la OLAF, al Tribunal de Cuentas y, cuando proceda, a la Fiscalía Europea a ejercitar los derechos que les reconoce el artículo 129, apartado 1, del Reglamento Financiero</w:t>
      </w:r>
      <w:r w:rsidR="00BE2D6E" w:rsidRPr="00E95C32">
        <w:rPr>
          <w:rFonts w:ascii="Times New Roman" w:hAnsi="Times New Roman"/>
          <w:sz w:val="22"/>
          <w:szCs w:val="22"/>
        </w:rPr>
        <w:t>.</w:t>
      </w:r>
      <w:r w:rsidRPr="00E95C32">
        <w:rPr>
          <w:rFonts w:ascii="Times New Roman" w:hAnsi="Times New Roman"/>
          <w:sz w:val="22"/>
          <w:szCs w:val="22"/>
        </w:rPr>
        <w:t xml:space="preserve"> </w:t>
      </w:r>
    </w:p>
    <w:p w14:paraId="2D7B4139" w14:textId="77777777" w:rsidR="00A260CA" w:rsidRPr="00E95C32" w:rsidRDefault="00A260CA" w:rsidP="00A260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E95C32">
        <w:rPr>
          <w:rFonts w:ascii="Times New Roman" w:hAnsi="Times New Roman"/>
          <w:sz w:val="22"/>
          <w:szCs w:val="22"/>
        </w:rPr>
        <w:t>Me comprometo a conservar los documentos de conformidad con el artículo 132 del Reglamento Financiero.</w:t>
      </w:r>
    </w:p>
    <w:p w14:paraId="6C81ED63" w14:textId="77777777" w:rsidR="00A260CA" w:rsidRDefault="00A260CA" w:rsidP="00475FEA">
      <w:pPr>
        <w:spacing w:after="0" w:line="240" w:lineRule="auto"/>
        <w:jc w:val="center"/>
      </w:pPr>
    </w:p>
    <w:p w14:paraId="4F7CEC52" w14:textId="77777777" w:rsidR="00475FEA" w:rsidRPr="00475FEA" w:rsidRDefault="00475FEA" w:rsidP="00475FEA">
      <w:pPr>
        <w:spacing w:after="0" w:line="240" w:lineRule="auto"/>
        <w:jc w:val="center"/>
      </w:pPr>
    </w:p>
    <w:p w14:paraId="0682DB49" w14:textId="77777777" w:rsidR="00EA032A" w:rsidRPr="008B7CB4" w:rsidRDefault="00A260CA" w:rsidP="00475FEA">
      <w:pPr>
        <w:widowControl w:val="0"/>
        <w:tabs>
          <w:tab w:val="left" w:pos="5670"/>
        </w:tabs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8B7CB4">
        <w:rPr>
          <w:rFonts w:ascii="Times New Roman" w:hAnsi="Times New Roman"/>
          <w:b/>
          <w:sz w:val="22"/>
          <w:szCs w:val="22"/>
        </w:rPr>
        <w:t>Firmado digitalmente</w:t>
      </w:r>
      <w:bookmarkStart w:id="0" w:name="_ANEXO_XIII.B._MODELO"/>
      <w:bookmarkEnd w:id="0"/>
    </w:p>
    <w:sectPr w:rsidR="00EA032A" w:rsidRPr="008B7CB4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44BA"/>
    <w:multiLevelType w:val="hybridMultilevel"/>
    <w:tmpl w:val="1818CAE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41597589">
    <w:abstractNumId w:val="1"/>
  </w:num>
  <w:num w:numId="2" w16cid:durableId="58696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A"/>
    <w:rsid w:val="00000ACF"/>
    <w:rsid w:val="00060595"/>
    <w:rsid w:val="000A5106"/>
    <w:rsid w:val="000A51C3"/>
    <w:rsid w:val="001242CD"/>
    <w:rsid w:val="001D1CDB"/>
    <w:rsid w:val="001D2B21"/>
    <w:rsid w:val="001D47A4"/>
    <w:rsid w:val="002559F6"/>
    <w:rsid w:val="00274A88"/>
    <w:rsid w:val="002D11FD"/>
    <w:rsid w:val="00373828"/>
    <w:rsid w:val="00443E0B"/>
    <w:rsid w:val="00475FEA"/>
    <w:rsid w:val="004916E8"/>
    <w:rsid w:val="004B4FE0"/>
    <w:rsid w:val="004B619A"/>
    <w:rsid w:val="0051337F"/>
    <w:rsid w:val="00523BDA"/>
    <w:rsid w:val="00595D36"/>
    <w:rsid w:val="005A5FA3"/>
    <w:rsid w:val="005E435E"/>
    <w:rsid w:val="005E7FC9"/>
    <w:rsid w:val="00630019"/>
    <w:rsid w:val="006B1387"/>
    <w:rsid w:val="006E73E0"/>
    <w:rsid w:val="00737E9C"/>
    <w:rsid w:val="00790F41"/>
    <w:rsid w:val="007A7C27"/>
    <w:rsid w:val="007B77C2"/>
    <w:rsid w:val="008210A4"/>
    <w:rsid w:val="00821DA6"/>
    <w:rsid w:val="008B7CB4"/>
    <w:rsid w:val="008F7159"/>
    <w:rsid w:val="00910BF3"/>
    <w:rsid w:val="00941E41"/>
    <w:rsid w:val="00944668"/>
    <w:rsid w:val="00960EFA"/>
    <w:rsid w:val="00984519"/>
    <w:rsid w:val="009F0F43"/>
    <w:rsid w:val="00A260CA"/>
    <w:rsid w:val="00A30102"/>
    <w:rsid w:val="00A31F60"/>
    <w:rsid w:val="00B2099E"/>
    <w:rsid w:val="00B6616F"/>
    <w:rsid w:val="00BA2FE6"/>
    <w:rsid w:val="00BD3BE2"/>
    <w:rsid w:val="00BE022B"/>
    <w:rsid w:val="00BE2D6E"/>
    <w:rsid w:val="00CE0AFB"/>
    <w:rsid w:val="00CE1000"/>
    <w:rsid w:val="00D13F12"/>
    <w:rsid w:val="00D90B6B"/>
    <w:rsid w:val="00DC14B5"/>
    <w:rsid w:val="00E23A68"/>
    <w:rsid w:val="00E3196D"/>
    <w:rsid w:val="00E34226"/>
    <w:rsid w:val="00E34AE8"/>
    <w:rsid w:val="00E95C32"/>
    <w:rsid w:val="00EA032A"/>
    <w:rsid w:val="00FA15E2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F397"/>
  <w15:docId w15:val="{0A0F2030-261D-43FE-B622-106C9E67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2A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A032A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A032A"/>
    <w:rPr>
      <w:rFonts w:ascii="Calibri" w:eastAsia="Times New Roman" w:hAnsi="Calibri"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32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E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2A823-2FB5-4835-B87C-D039119C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Ignacio Navarro</cp:lastModifiedBy>
  <cp:revision>2</cp:revision>
  <cp:lastPrinted>2024-07-22T09:09:00Z</cp:lastPrinted>
  <dcterms:created xsi:type="dcterms:W3CDTF">2024-09-20T11:51:00Z</dcterms:created>
  <dcterms:modified xsi:type="dcterms:W3CDTF">2024-09-20T11:51:00Z</dcterms:modified>
</cp:coreProperties>
</file>